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7A9767" w14:textId="11DC7CEC" w:rsidR="005D580B" w:rsidRPr="003B1C57" w:rsidRDefault="005D580B" w:rsidP="005D580B">
      <w:pPr>
        <w:pStyle w:val="berschrift1"/>
        <w:spacing w:after="240"/>
        <w:rPr>
          <w:lang w:val="en-GB"/>
        </w:rPr>
      </w:pPr>
      <w:r>
        <w:rPr>
          <w:lang w:val="en-GB"/>
        </w:rPr>
        <w:t>Effectiveness Outcomes</w:t>
      </w:r>
      <w:r w:rsidRPr="003B1C57">
        <w:rPr>
          <w:lang w:val="en-GB"/>
        </w:rPr>
        <w:t xml:space="preserve"> –</w:t>
      </w:r>
      <w:r w:rsidR="001221B5">
        <w:rPr>
          <w:lang w:val="en-GB"/>
        </w:rPr>
        <w:t xml:space="preserve"> Organisation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5D580B" w:rsidRPr="00FB2E9A" w14:paraId="3784B9BC" w14:textId="77777777" w:rsidTr="0027735E">
        <w:trPr>
          <w:trHeight w:val="495"/>
        </w:trPr>
        <w:tc>
          <w:tcPr>
            <w:tcW w:w="4531" w:type="dxa"/>
          </w:tcPr>
          <w:p w14:paraId="0A30A4A2" w14:textId="77777777" w:rsidR="005D580B" w:rsidRPr="001879DA" w:rsidRDefault="005D580B" w:rsidP="001A718D">
            <w:pPr>
              <w:rPr>
                <w:b/>
                <w:sz w:val="26"/>
                <w:szCs w:val="26"/>
                <w:lang w:val="en-CA"/>
              </w:rPr>
            </w:pPr>
            <w:r w:rsidRPr="00E935B2">
              <w:rPr>
                <w:b/>
                <w:lang w:val="en-GB"/>
              </w:rPr>
              <w:t>Outcome</w:t>
            </w:r>
            <w:r>
              <w:rPr>
                <w:b/>
                <w:lang w:val="en-GB"/>
              </w:rPr>
              <w:t xml:space="preserve"> Area</w:t>
            </w:r>
          </w:p>
        </w:tc>
        <w:tc>
          <w:tcPr>
            <w:tcW w:w="4531" w:type="dxa"/>
          </w:tcPr>
          <w:p w14:paraId="07287E5F" w14:textId="77777777" w:rsidR="005D580B" w:rsidRPr="001879DA" w:rsidRDefault="005D580B" w:rsidP="001A718D">
            <w:pPr>
              <w:rPr>
                <w:b/>
                <w:sz w:val="26"/>
                <w:szCs w:val="26"/>
                <w:lang w:val="en-CA"/>
              </w:rPr>
            </w:pPr>
            <w:r w:rsidRPr="00E935B2">
              <w:rPr>
                <w:b/>
                <w:lang w:val="en-GB"/>
              </w:rPr>
              <w:t>Examples for Subcategories</w:t>
            </w:r>
            <w:r>
              <w:rPr>
                <w:b/>
                <w:lang w:val="en-GB"/>
              </w:rPr>
              <w:t xml:space="preserve"> </w:t>
            </w:r>
            <w:r w:rsidRPr="0003775A">
              <w:rPr>
                <w:b/>
                <w:color w:val="000000" w:themeColor="text1"/>
                <w:lang w:val="en-GB"/>
              </w:rPr>
              <w:t>or Indicators</w:t>
            </w:r>
          </w:p>
        </w:tc>
      </w:tr>
      <w:tr w:rsidR="005D580B" w:rsidRPr="008C6FE8" w14:paraId="448ED556" w14:textId="77777777" w:rsidTr="001A718D">
        <w:trPr>
          <w:trHeight w:val="457"/>
        </w:trPr>
        <w:tc>
          <w:tcPr>
            <w:tcW w:w="4531" w:type="dxa"/>
          </w:tcPr>
          <w:p w14:paraId="79D6361D" w14:textId="6AA207AB" w:rsidR="005D580B" w:rsidRDefault="005D580B" w:rsidP="001A718D">
            <w:pPr>
              <w:rPr>
                <w:b/>
                <w:lang w:val="en-US"/>
              </w:rPr>
            </w:pPr>
            <w:r w:rsidRPr="002162A2">
              <w:rPr>
                <w:b/>
                <w:lang w:val="en-US"/>
              </w:rPr>
              <w:t>Care process quality</w:t>
            </w:r>
          </w:p>
          <w:p w14:paraId="29E6E80E" w14:textId="2805D44D" w:rsidR="005D580B" w:rsidRPr="002162A2" w:rsidRDefault="005D580B" w:rsidP="001A718D">
            <w:pPr>
              <w:rPr>
                <w:lang w:val="en-CA"/>
              </w:rPr>
            </w:pPr>
            <w:r>
              <w:rPr>
                <w:lang w:val="en-CA"/>
              </w:rPr>
              <w:t>Outcomes that indicate the</w:t>
            </w:r>
            <w:r w:rsidRPr="002162A2">
              <w:rPr>
                <w:lang w:val="en-CA"/>
              </w:rPr>
              <w:t xml:space="preserve"> general quality of the nursing process </w:t>
            </w:r>
            <w:r>
              <w:rPr>
                <w:lang w:val="en-CA"/>
              </w:rPr>
              <w:t>in an organisation</w:t>
            </w:r>
          </w:p>
        </w:tc>
        <w:tc>
          <w:tcPr>
            <w:tcW w:w="4531" w:type="dxa"/>
          </w:tcPr>
          <w:p w14:paraId="1A611BC2" w14:textId="77777777" w:rsidR="005D580B" w:rsidRDefault="005D580B" w:rsidP="001A718D">
            <w:pPr>
              <w:pStyle w:val="Listenabsatz"/>
              <w:numPr>
                <w:ilvl w:val="0"/>
                <w:numId w:val="10"/>
              </w:numPr>
              <w:rPr>
                <w:lang w:val="en-CA"/>
              </w:rPr>
            </w:pPr>
            <w:r>
              <w:rPr>
                <w:lang w:val="en-CA"/>
              </w:rPr>
              <w:t>Risk of poor treatment</w:t>
            </w:r>
          </w:p>
          <w:p w14:paraId="1A729D92" w14:textId="77777777" w:rsidR="005D580B" w:rsidRDefault="005D580B" w:rsidP="001A718D">
            <w:pPr>
              <w:pStyle w:val="Listenabsatz"/>
              <w:numPr>
                <w:ilvl w:val="0"/>
                <w:numId w:val="10"/>
              </w:numPr>
              <w:rPr>
                <w:lang w:val="en-CA"/>
              </w:rPr>
            </w:pPr>
            <w:r>
              <w:rPr>
                <w:lang w:val="en-CA"/>
              </w:rPr>
              <w:t>Quality of assessment and documentation</w:t>
            </w:r>
          </w:p>
          <w:p w14:paraId="3A13B771" w14:textId="77777777" w:rsidR="005D580B" w:rsidRDefault="005D580B" w:rsidP="001A718D">
            <w:pPr>
              <w:pStyle w:val="Listenabsatz"/>
              <w:numPr>
                <w:ilvl w:val="0"/>
                <w:numId w:val="10"/>
              </w:numPr>
              <w:rPr>
                <w:lang w:val="en-CA"/>
              </w:rPr>
            </w:pPr>
            <w:r>
              <w:rPr>
                <w:lang w:val="en-CA"/>
              </w:rPr>
              <w:t>Healing/Recovery rates</w:t>
            </w:r>
          </w:p>
          <w:p w14:paraId="217135E1" w14:textId="77777777" w:rsidR="005D580B" w:rsidRDefault="005D580B" w:rsidP="001A718D">
            <w:pPr>
              <w:pStyle w:val="Listenabsatz"/>
              <w:numPr>
                <w:ilvl w:val="0"/>
                <w:numId w:val="10"/>
              </w:numPr>
              <w:rPr>
                <w:lang w:val="en-CA"/>
              </w:rPr>
            </w:pPr>
            <w:r>
              <w:rPr>
                <w:lang w:val="en-CA"/>
              </w:rPr>
              <w:t>Readmission rates</w:t>
            </w:r>
          </w:p>
          <w:p w14:paraId="0F2CCBB0" w14:textId="77777777" w:rsidR="005D580B" w:rsidRPr="0085559A" w:rsidRDefault="005D580B" w:rsidP="001A718D">
            <w:pPr>
              <w:pStyle w:val="Listenabsatz"/>
              <w:numPr>
                <w:ilvl w:val="0"/>
                <w:numId w:val="10"/>
              </w:numPr>
              <w:rPr>
                <w:lang w:val="en-CA"/>
              </w:rPr>
            </w:pPr>
            <w:r>
              <w:rPr>
                <w:lang w:val="en-CA"/>
              </w:rPr>
              <w:t>M</w:t>
            </w:r>
            <w:r w:rsidRPr="0085559A">
              <w:rPr>
                <w:lang w:val="en-CA"/>
              </w:rPr>
              <w:t>edication administration</w:t>
            </w:r>
            <w:r>
              <w:rPr>
                <w:lang w:val="en-CA"/>
              </w:rPr>
              <w:t xml:space="preserve"> (errors, accuracy)</w:t>
            </w:r>
          </w:p>
        </w:tc>
      </w:tr>
      <w:tr w:rsidR="005D580B" w:rsidRPr="00FB2E9A" w14:paraId="2DBDAA5C" w14:textId="77777777" w:rsidTr="001A718D">
        <w:tc>
          <w:tcPr>
            <w:tcW w:w="4531" w:type="dxa"/>
          </w:tcPr>
          <w:p w14:paraId="369B1923" w14:textId="77777777" w:rsidR="005D580B" w:rsidRPr="002162A2" w:rsidRDefault="005D580B" w:rsidP="001A718D">
            <w:pPr>
              <w:rPr>
                <w:b/>
                <w:lang w:val="en-CA"/>
              </w:rPr>
            </w:pPr>
            <w:r w:rsidRPr="002162A2">
              <w:rPr>
                <w:b/>
                <w:lang w:val="en-CA"/>
              </w:rPr>
              <w:t xml:space="preserve">Access to care </w:t>
            </w:r>
          </w:p>
          <w:p w14:paraId="772025D5" w14:textId="02AE474C" w:rsidR="005D580B" w:rsidRPr="001879DA" w:rsidRDefault="005D580B" w:rsidP="001A718D">
            <w:pPr>
              <w:spacing w:line="276" w:lineRule="auto"/>
              <w:rPr>
                <w:lang w:val="en-GB"/>
              </w:rPr>
            </w:pPr>
            <w:r>
              <w:rPr>
                <w:lang w:val="en-GB"/>
              </w:rPr>
              <w:t>Outcomes that describe the degree of the a</w:t>
            </w:r>
            <w:r w:rsidRPr="002162A2">
              <w:rPr>
                <w:lang w:val="en-GB"/>
              </w:rPr>
              <w:t>ccess to and availability of certain services</w:t>
            </w:r>
          </w:p>
        </w:tc>
        <w:tc>
          <w:tcPr>
            <w:tcW w:w="4531" w:type="dxa"/>
          </w:tcPr>
          <w:p w14:paraId="27585F95" w14:textId="77777777" w:rsidR="005D580B" w:rsidRDefault="005D580B" w:rsidP="001A718D">
            <w:pPr>
              <w:pStyle w:val="Listenabsatz"/>
              <w:numPr>
                <w:ilvl w:val="0"/>
                <w:numId w:val="10"/>
              </w:numPr>
              <w:rPr>
                <w:lang w:val="en-CA"/>
              </w:rPr>
            </w:pPr>
            <w:r>
              <w:rPr>
                <w:lang w:val="en-CA"/>
              </w:rPr>
              <w:t>Accessibility (physical/remote)</w:t>
            </w:r>
          </w:p>
          <w:p w14:paraId="04578CB5" w14:textId="77777777" w:rsidR="005D580B" w:rsidRPr="002666FC" w:rsidRDefault="005D580B" w:rsidP="001A718D">
            <w:pPr>
              <w:pStyle w:val="Listenabsatz"/>
              <w:numPr>
                <w:ilvl w:val="0"/>
                <w:numId w:val="10"/>
              </w:numPr>
              <w:rPr>
                <w:lang w:val="en-CA"/>
              </w:rPr>
            </w:pPr>
            <w:r>
              <w:rPr>
                <w:lang w:val="en-CA"/>
              </w:rPr>
              <w:t>Availability of services (geographic, timeliness, barriers)</w:t>
            </w:r>
          </w:p>
        </w:tc>
      </w:tr>
      <w:tr w:rsidR="005D580B" w:rsidRPr="008C6FE8" w14:paraId="3413D4E6" w14:textId="77777777" w:rsidTr="001A718D">
        <w:tc>
          <w:tcPr>
            <w:tcW w:w="4531" w:type="dxa"/>
          </w:tcPr>
          <w:p w14:paraId="1F1C67AC" w14:textId="05D813E7" w:rsidR="005D580B" w:rsidRPr="002162A2" w:rsidRDefault="005D580B" w:rsidP="001A718D">
            <w:pPr>
              <w:rPr>
                <w:b/>
                <w:lang w:val="en-CA"/>
              </w:rPr>
            </w:pPr>
            <w:r w:rsidRPr="002162A2">
              <w:rPr>
                <w:b/>
                <w:lang w:val="en-CA"/>
              </w:rPr>
              <w:t>Communication/</w:t>
            </w:r>
            <w:r w:rsidR="007E211A">
              <w:rPr>
                <w:b/>
                <w:lang w:val="en-CA"/>
              </w:rPr>
              <w:t>S</w:t>
            </w:r>
            <w:r w:rsidRPr="002162A2">
              <w:rPr>
                <w:b/>
                <w:lang w:val="en-CA"/>
              </w:rPr>
              <w:t>ocial interaction</w:t>
            </w:r>
          </w:p>
          <w:p w14:paraId="1FC20196" w14:textId="72F1E05C" w:rsidR="005D580B" w:rsidRPr="002162A2" w:rsidRDefault="005D580B" w:rsidP="001A718D">
            <w:pPr>
              <w:rPr>
                <w:lang w:val="en-CA"/>
              </w:rPr>
            </w:pPr>
            <w:r>
              <w:rPr>
                <w:lang w:val="en-CA"/>
              </w:rPr>
              <w:t>Outcomes that describe the c</w:t>
            </w:r>
            <w:r w:rsidRPr="002162A2">
              <w:rPr>
                <w:lang w:val="en-CA"/>
              </w:rPr>
              <w:t xml:space="preserve">ommunication between different groups within an organization and </w:t>
            </w:r>
            <w:r>
              <w:rPr>
                <w:lang w:val="en-CA"/>
              </w:rPr>
              <w:t xml:space="preserve">the </w:t>
            </w:r>
            <w:r w:rsidRPr="002162A2">
              <w:rPr>
                <w:lang w:val="en-CA"/>
              </w:rPr>
              <w:t>social interactions and collaboration</w:t>
            </w:r>
          </w:p>
        </w:tc>
        <w:tc>
          <w:tcPr>
            <w:tcW w:w="4531" w:type="dxa"/>
          </w:tcPr>
          <w:p w14:paraId="70C391A2" w14:textId="77777777" w:rsidR="005D580B" w:rsidRDefault="005D580B" w:rsidP="001A718D">
            <w:pPr>
              <w:pStyle w:val="Listenabsatz"/>
              <w:numPr>
                <w:ilvl w:val="0"/>
                <w:numId w:val="10"/>
              </w:numPr>
              <w:spacing w:line="276" w:lineRule="auto"/>
              <w:rPr>
                <w:lang w:val="en-CA"/>
              </w:rPr>
            </w:pPr>
            <w:r>
              <w:rPr>
                <w:lang w:val="en-CA"/>
              </w:rPr>
              <w:t>Relationship quality</w:t>
            </w:r>
          </w:p>
          <w:p w14:paraId="19B6F242" w14:textId="77777777" w:rsidR="005D580B" w:rsidRDefault="005D580B" w:rsidP="001A718D">
            <w:pPr>
              <w:pStyle w:val="Listenabsatz"/>
              <w:numPr>
                <w:ilvl w:val="0"/>
                <w:numId w:val="10"/>
              </w:numPr>
              <w:spacing w:line="276" w:lineRule="auto"/>
              <w:rPr>
                <w:lang w:val="en-CA"/>
              </w:rPr>
            </w:pPr>
            <w:r>
              <w:rPr>
                <w:lang w:val="en-CA"/>
              </w:rPr>
              <w:t>Communication intensity</w:t>
            </w:r>
          </w:p>
          <w:p w14:paraId="1A7891F0" w14:textId="77777777" w:rsidR="005D580B" w:rsidRDefault="005D580B" w:rsidP="001A718D">
            <w:pPr>
              <w:pStyle w:val="Listenabsatz"/>
              <w:numPr>
                <w:ilvl w:val="0"/>
                <w:numId w:val="10"/>
              </w:numPr>
              <w:spacing w:line="276" w:lineRule="auto"/>
              <w:rPr>
                <w:lang w:val="en-CA"/>
              </w:rPr>
            </w:pPr>
            <w:r>
              <w:rPr>
                <w:lang w:val="en-CA"/>
              </w:rPr>
              <w:t>Communication errors</w:t>
            </w:r>
          </w:p>
          <w:p w14:paraId="1E83745D" w14:textId="77777777" w:rsidR="005D580B" w:rsidRPr="00D9525C" w:rsidRDefault="005D580B" w:rsidP="001A718D">
            <w:pPr>
              <w:pStyle w:val="Listenabsatz"/>
              <w:numPr>
                <w:ilvl w:val="0"/>
                <w:numId w:val="10"/>
              </w:numPr>
              <w:spacing w:line="276" w:lineRule="auto"/>
              <w:rPr>
                <w:lang w:val="en-CA"/>
              </w:rPr>
            </w:pPr>
            <w:r>
              <w:rPr>
                <w:lang w:val="en-CA"/>
              </w:rPr>
              <w:t>Interprofessional relationship</w:t>
            </w:r>
          </w:p>
        </w:tc>
      </w:tr>
      <w:tr w:rsidR="005D580B" w:rsidRPr="008C6FE8" w14:paraId="7A52FA46" w14:textId="77777777" w:rsidTr="001A718D">
        <w:trPr>
          <w:trHeight w:val="1186"/>
        </w:trPr>
        <w:tc>
          <w:tcPr>
            <w:tcW w:w="4531" w:type="dxa"/>
          </w:tcPr>
          <w:p w14:paraId="77DB4F79" w14:textId="770E2CCA" w:rsidR="005D580B" w:rsidRDefault="005D580B" w:rsidP="001A718D">
            <w:pPr>
              <w:rPr>
                <w:b/>
                <w:lang w:val="en-CA"/>
              </w:rPr>
            </w:pPr>
            <w:r w:rsidRPr="002162A2">
              <w:rPr>
                <w:b/>
                <w:lang w:val="en-CA"/>
              </w:rPr>
              <w:t xml:space="preserve">Recruitment and </w:t>
            </w:r>
            <w:r w:rsidR="00711F15">
              <w:rPr>
                <w:b/>
                <w:lang w:val="en-CA"/>
              </w:rPr>
              <w:t>S</w:t>
            </w:r>
            <w:r w:rsidRPr="002162A2">
              <w:rPr>
                <w:b/>
                <w:lang w:val="en-CA"/>
              </w:rPr>
              <w:t>taffing</w:t>
            </w:r>
          </w:p>
          <w:p w14:paraId="3384BF95" w14:textId="44391AA4" w:rsidR="005D580B" w:rsidRPr="002162A2" w:rsidRDefault="005D580B" w:rsidP="001A718D">
            <w:pPr>
              <w:rPr>
                <w:lang w:val="en-CA"/>
              </w:rPr>
            </w:pPr>
            <w:r>
              <w:rPr>
                <w:lang w:val="en-CA"/>
              </w:rPr>
              <w:t xml:space="preserve">Outcomes that describe </w:t>
            </w:r>
            <w:r w:rsidRPr="002162A2">
              <w:rPr>
                <w:lang w:val="en-CA"/>
              </w:rPr>
              <w:t xml:space="preserve">aspects related to the </w:t>
            </w:r>
            <w:r>
              <w:rPr>
                <w:lang w:val="en-CA"/>
              </w:rPr>
              <w:t>recruitment</w:t>
            </w:r>
            <w:r w:rsidRPr="002162A2">
              <w:rPr>
                <w:lang w:val="en-CA"/>
              </w:rPr>
              <w:t xml:space="preserve"> of employees and the maintenance of employee quantity and quality</w:t>
            </w:r>
          </w:p>
        </w:tc>
        <w:tc>
          <w:tcPr>
            <w:tcW w:w="4531" w:type="dxa"/>
          </w:tcPr>
          <w:p w14:paraId="06B67CE4" w14:textId="77777777" w:rsidR="005D580B" w:rsidRDefault="005D580B" w:rsidP="001A718D">
            <w:pPr>
              <w:pStyle w:val="Listenabsatz"/>
              <w:numPr>
                <w:ilvl w:val="0"/>
                <w:numId w:val="10"/>
              </w:numPr>
              <w:rPr>
                <w:lang w:val="en-GB"/>
              </w:rPr>
            </w:pPr>
            <w:r>
              <w:rPr>
                <w:lang w:val="en-GB"/>
              </w:rPr>
              <w:t>Recruitment related outcomes</w:t>
            </w:r>
          </w:p>
          <w:p w14:paraId="21E1EE6D" w14:textId="77777777" w:rsidR="005D580B" w:rsidRDefault="005D580B" w:rsidP="001A718D">
            <w:pPr>
              <w:pStyle w:val="Listenabsatz"/>
              <w:numPr>
                <w:ilvl w:val="0"/>
                <w:numId w:val="10"/>
              </w:numPr>
              <w:rPr>
                <w:lang w:val="en-GB"/>
              </w:rPr>
            </w:pPr>
            <w:r>
              <w:rPr>
                <w:lang w:val="en-GB"/>
              </w:rPr>
              <w:t>Staff retention</w:t>
            </w:r>
          </w:p>
          <w:p w14:paraId="73849CE4" w14:textId="77777777" w:rsidR="005D580B" w:rsidRPr="003F2D31" w:rsidRDefault="005D580B" w:rsidP="001A718D">
            <w:pPr>
              <w:pStyle w:val="Listenabsatz"/>
              <w:numPr>
                <w:ilvl w:val="0"/>
                <w:numId w:val="10"/>
              </w:numPr>
              <w:rPr>
                <w:lang w:val="en-GB"/>
              </w:rPr>
            </w:pPr>
            <w:r w:rsidRPr="003F2D31">
              <w:rPr>
                <w:lang w:val="en-GB"/>
              </w:rPr>
              <w:t>Absenteeism</w:t>
            </w:r>
          </w:p>
          <w:p w14:paraId="4183DA1A" w14:textId="77777777" w:rsidR="005D580B" w:rsidRPr="002162A2" w:rsidRDefault="005D580B" w:rsidP="001A718D">
            <w:pPr>
              <w:pStyle w:val="Listenabsatz"/>
              <w:numPr>
                <w:ilvl w:val="0"/>
                <w:numId w:val="10"/>
              </w:numPr>
              <w:rPr>
                <w:lang w:val="en-CA"/>
              </w:rPr>
            </w:pPr>
            <w:r>
              <w:rPr>
                <w:lang w:val="en-GB"/>
              </w:rPr>
              <w:t>Personnel development</w:t>
            </w:r>
          </w:p>
        </w:tc>
      </w:tr>
      <w:tr w:rsidR="005D580B" w:rsidRPr="00236CA8" w14:paraId="47E0A9A6" w14:textId="77777777" w:rsidTr="001A718D">
        <w:tc>
          <w:tcPr>
            <w:tcW w:w="4531" w:type="dxa"/>
          </w:tcPr>
          <w:p w14:paraId="5C583FAC" w14:textId="77777777" w:rsidR="005D580B" w:rsidRPr="002162A2" w:rsidRDefault="005D580B" w:rsidP="001A718D">
            <w:pPr>
              <w:rPr>
                <w:b/>
                <w:lang w:val="en-CA"/>
              </w:rPr>
            </w:pPr>
            <w:r w:rsidRPr="002162A2">
              <w:rPr>
                <w:b/>
                <w:lang w:val="en-CA"/>
              </w:rPr>
              <w:t>Working Conditions</w:t>
            </w:r>
          </w:p>
          <w:p w14:paraId="408F8738" w14:textId="254119AA" w:rsidR="005D580B" w:rsidRPr="002162A2" w:rsidRDefault="005D580B" w:rsidP="001A718D">
            <w:pPr>
              <w:spacing w:line="276" w:lineRule="auto"/>
              <w:rPr>
                <w:lang w:val="en-CA"/>
              </w:rPr>
            </w:pPr>
            <w:r>
              <w:rPr>
                <w:lang w:val="en-CA"/>
              </w:rPr>
              <w:t xml:space="preserve">Outcomes that describe the </w:t>
            </w:r>
            <w:r w:rsidRPr="002162A2">
              <w:rPr>
                <w:lang w:val="en-CA"/>
              </w:rPr>
              <w:t>general working conditions within an organisation</w:t>
            </w:r>
          </w:p>
        </w:tc>
        <w:tc>
          <w:tcPr>
            <w:tcW w:w="4531" w:type="dxa"/>
          </w:tcPr>
          <w:p w14:paraId="5D435219" w14:textId="77777777" w:rsidR="005D580B" w:rsidRDefault="005D580B" w:rsidP="001A718D">
            <w:pPr>
              <w:pStyle w:val="Listenabsatz"/>
              <w:numPr>
                <w:ilvl w:val="0"/>
                <w:numId w:val="10"/>
              </w:numPr>
              <w:rPr>
                <w:lang w:val="en-CA"/>
              </w:rPr>
            </w:pPr>
            <w:r>
              <w:rPr>
                <w:lang w:val="en-CA"/>
              </w:rPr>
              <w:t>Physical (noise, vibration)</w:t>
            </w:r>
          </w:p>
          <w:p w14:paraId="7AB1725A" w14:textId="77777777" w:rsidR="005D580B" w:rsidRDefault="005D580B" w:rsidP="001A718D">
            <w:pPr>
              <w:pStyle w:val="Listenabsatz"/>
              <w:numPr>
                <w:ilvl w:val="0"/>
                <w:numId w:val="10"/>
              </w:numPr>
              <w:rPr>
                <w:lang w:val="en-CA"/>
              </w:rPr>
            </w:pPr>
            <w:r>
              <w:rPr>
                <w:lang w:val="en-CA"/>
              </w:rPr>
              <w:t>Organisational (m</w:t>
            </w:r>
            <w:r w:rsidRPr="006753B5">
              <w:rPr>
                <w:lang w:val="en-CA"/>
              </w:rPr>
              <w:t>onotonicity</w:t>
            </w:r>
            <w:r>
              <w:rPr>
                <w:lang w:val="en-CA"/>
              </w:rPr>
              <w:t>, variety)</w:t>
            </w:r>
          </w:p>
          <w:p w14:paraId="047CEEC5" w14:textId="77777777" w:rsidR="005D580B" w:rsidRPr="006753B5" w:rsidRDefault="005D580B" w:rsidP="001A718D">
            <w:pPr>
              <w:pStyle w:val="Listenabsatz"/>
              <w:numPr>
                <w:ilvl w:val="0"/>
                <w:numId w:val="10"/>
              </w:numPr>
              <w:rPr>
                <w:lang w:val="en-CA"/>
              </w:rPr>
            </w:pPr>
            <w:r>
              <w:rPr>
                <w:lang w:val="en-CA"/>
              </w:rPr>
              <w:t>Working Hours (nightshifts, scheduling)</w:t>
            </w:r>
          </w:p>
        </w:tc>
      </w:tr>
      <w:tr w:rsidR="005D580B" w:rsidRPr="008D4D38" w14:paraId="53B7461F" w14:textId="77777777" w:rsidTr="001A718D">
        <w:tc>
          <w:tcPr>
            <w:tcW w:w="4531" w:type="dxa"/>
          </w:tcPr>
          <w:p w14:paraId="63097EE7" w14:textId="77777777" w:rsidR="005D580B" w:rsidRPr="002162A2" w:rsidRDefault="005D580B" w:rsidP="001A718D">
            <w:pPr>
              <w:rPr>
                <w:b/>
                <w:lang w:val="en-CA"/>
              </w:rPr>
            </w:pPr>
            <w:r w:rsidRPr="002162A2">
              <w:rPr>
                <w:b/>
                <w:lang w:val="en-CA"/>
              </w:rPr>
              <w:t>Operational Efficiency</w:t>
            </w:r>
          </w:p>
          <w:p w14:paraId="7E566218" w14:textId="4D825F9B" w:rsidR="005D580B" w:rsidRPr="00C70513" w:rsidRDefault="005D580B" w:rsidP="001A718D">
            <w:pPr>
              <w:rPr>
                <w:lang w:val="en-CA"/>
              </w:rPr>
            </w:pPr>
            <w:r>
              <w:rPr>
                <w:lang w:val="en-CA"/>
              </w:rPr>
              <w:t>Outcome measures that indicate t</w:t>
            </w:r>
            <w:r w:rsidRPr="00C70513">
              <w:rPr>
                <w:lang w:val="en-CA"/>
              </w:rPr>
              <w:t>he degree to which efficient processes are designed by an organization to help improve productivity and performance</w:t>
            </w:r>
          </w:p>
        </w:tc>
        <w:tc>
          <w:tcPr>
            <w:tcW w:w="4531" w:type="dxa"/>
          </w:tcPr>
          <w:p w14:paraId="52FE2E6D" w14:textId="77777777" w:rsidR="005D580B" w:rsidRDefault="005D580B" w:rsidP="001A718D">
            <w:pPr>
              <w:pStyle w:val="Listenabsatz"/>
              <w:numPr>
                <w:ilvl w:val="0"/>
                <w:numId w:val="10"/>
              </w:numPr>
              <w:spacing w:line="276" w:lineRule="auto"/>
              <w:rPr>
                <w:lang w:val="en-CA"/>
              </w:rPr>
            </w:pPr>
            <w:r>
              <w:rPr>
                <w:lang w:val="en-CA"/>
              </w:rPr>
              <w:t>Efficient usage of resources</w:t>
            </w:r>
          </w:p>
          <w:p w14:paraId="7C47E13D" w14:textId="77777777" w:rsidR="005D580B" w:rsidRDefault="005D580B" w:rsidP="001A718D">
            <w:pPr>
              <w:pStyle w:val="Listenabsatz"/>
              <w:numPr>
                <w:ilvl w:val="0"/>
                <w:numId w:val="10"/>
              </w:numPr>
              <w:spacing w:line="276" w:lineRule="auto"/>
              <w:rPr>
                <w:lang w:val="en-CA"/>
              </w:rPr>
            </w:pPr>
            <w:r>
              <w:rPr>
                <w:lang w:val="en-CA"/>
              </w:rPr>
              <w:t>Organisational workflow</w:t>
            </w:r>
          </w:p>
          <w:p w14:paraId="6C98D299" w14:textId="77777777" w:rsidR="005D580B" w:rsidRDefault="005D580B" w:rsidP="001A718D">
            <w:pPr>
              <w:pStyle w:val="Listenabsatz"/>
              <w:numPr>
                <w:ilvl w:val="0"/>
                <w:numId w:val="10"/>
              </w:numPr>
              <w:spacing w:line="276" w:lineRule="auto"/>
              <w:rPr>
                <w:lang w:val="en-CA"/>
              </w:rPr>
            </w:pPr>
            <w:r>
              <w:rPr>
                <w:lang w:val="en-CA"/>
              </w:rPr>
              <w:t>Operational efficiency (staff per patient)</w:t>
            </w:r>
          </w:p>
          <w:p w14:paraId="3DD43816" w14:textId="77777777" w:rsidR="005D580B" w:rsidRDefault="005D580B" w:rsidP="001A718D">
            <w:pPr>
              <w:pStyle w:val="Listenabsatz"/>
              <w:numPr>
                <w:ilvl w:val="0"/>
                <w:numId w:val="10"/>
              </w:numPr>
              <w:spacing w:line="276" w:lineRule="auto"/>
              <w:rPr>
                <w:lang w:val="en-CA"/>
              </w:rPr>
            </w:pPr>
            <w:r>
              <w:rPr>
                <w:lang w:val="en-CA"/>
              </w:rPr>
              <w:t>Efficiency of work processes</w:t>
            </w:r>
          </w:p>
          <w:p w14:paraId="11786B41" w14:textId="77777777" w:rsidR="005D580B" w:rsidRPr="00050572" w:rsidRDefault="005D580B" w:rsidP="001A718D">
            <w:pPr>
              <w:pStyle w:val="Listenabsatz"/>
              <w:numPr>
                <w:ilvl w:val="0"/>
                <w:numId w:val="10"/>
              </w:numPr>
              <w:spacing w:line="276" w:lineRule="auto"/>
              <w:rPr>
                <w:lang w:val="en-CA"/>
              </w:rPr>
            </w:pPr>
            <w:r>
              <w:rPr>
                <w:lang w:val="en-CA"/>
              </w:rPr>
              <w:t>Productivity</w:t>
            </w:r>
          </w:p>
        </w:tc>
      </w:tr>
      <w:tr w:rsidR="005D580B" w:rsidRPr="008C6FE8" w14:paraId="47F7B606" w14:textId="77777777" w:rsidTr="001A718D">
        <w:tc>
          <w:tcPr>
            <w:tcW w:w="4531" w:type="dxa"/>
          </w:tcPr>
          <w:p w14:paraId="390A053A" w14:textId="77777777" w:rsidR="005D580B" w:rsidRPr="002162A2" w:rsidRDefault="005D580B" w:rsidP="001A718D">
            <w:pPr>
              <w:rPr>
                <w:b/>
                <w:lang w:val="en-CA"/>
              </w:rPr>
            </w:pPr>
            <w:r w:rsidRPr="002162A2">
              <w:rPr>
                <w:b/>
                <w:lang w:val="en-CA"/>
              </w:rPr>
              <w:t>Financial Performance</w:t>
            </w:r>
          </w:p>
          <w:p w14:paraId="50776679" w14:textId="1D9A96C7" w:rsidR="005D580B" w:rsidRPr="00C70513" w:rsidRDefault="005D580B" w:rsidP="001A718D">
            <w:pPr>
              <w:rPr>
                <w:lang w:val="en-CA"/>
              </w:rPr>
            </w:pPr>
            <w:r>
              <w:rPr>
                <w:lang w:val="en-CA"/>
              </w:rPr>
              <w:t>Outcomes that indicate t</w:t>
            </w:r>
            <w:r w:rsidRPr="00C70513">
              <w:rPr>
                <w:lang w:val="en-CA"/>
              </w:rPr>
              <w:t xml:space="preserve">he financial result that an organization </w:t>
            </w:r>
            <w:proofErr w:type="gramStart"/>
            <w:r w:rsidRPr="00C70513">
              <w:rPr>
                <w:lang w:val="en-CA"/>
              </w:rPr>
              <w:t>is cap</w:t>
            </w:r>
            <w:bookmarkStart w:id="0" w:name="_GoBack"/>
            <w:bookmarkEnd w:id="0"/>
            <w:r w:rsidRPr="00C70513">
              <w:rPr>
                <w:lang w:val="en-CA"/>
              </w:rPr>
              <w:t>able of producing</w:t>
            </w:r>
            <w:proofErr w:type="gramEnd"/>
          </w:p>
        </w:tc>
        <w:tc>
          <w:tcPr>
            <w:tcW w:w="4531" w:type="dxa"/>
          </w:tcPr>
          <w:p w14:paraId="0FA31916" w14:textId="77777777" w:rsidR="005D580B" w:rsidRDefault="005D580B" w:rsidP="001A718D">
            <w:pPr>
              <w:pStyle w:val="Listenabsatz"/>
              <w:numPr>
                <w:ilvl w:val="0"/>
                <w:numId w:val="10"/>
              </w:numPr>
              <w:spacing w:line="276" w:lineRule="auto"/>
              <w:rPr>
                <w:lang w:val="en-CA"/>
              </w:rPr>
            </w:pPr>
            <w:r>
              <w:rPr>
                <w:lang w:val="en-CA"/>
              </w:rPr>
              <w:t xml:space="preserve">Profitability </w:t>
            </w:r>
          </w:p>
          <w:p w14:paraId="7F060E65" w14:textId="77777777" w:rsidR="005D580B" w:rsidRDefault="005D580B" w:rsidP="001A718D">
            <w:pPr>
              <w:pStyle w:val="Listenabsatz"/>
              <w:numPr>
                <w:ilvl w:val="0"/>
                <w:numId w:val="10"/>
              </w:numPr>
              <w:spacing w:line="276" w:lineRule="auto"/>
              <w:rPr>
                <w:lang w:val="en-CA"/>
              </w:rPr>
            </w:pPr>
            <w:r>
              <w:rPr>
                <w:lang w:val="en-CA"/>
              </w:rPr>
              <w:t>Financial sustainability</w:t>
            </w:r>
          </w:p>
          <w:p w14:paraId="26633BBE" w14:textId="77777777" w:rsidR="005D580B" w:rsidRPr="001B13B8" w:rsidRDefault="005D580B" w:rsidP="001A718D">
            <w:pPr>
              <w:pStyle w:val="Listenabsatz"/>
              <w:numPr>
                <w:ilvl w:val="0"/>
                <w:numId w:val="10"/>
              </w:numPr>
              <w:spacing w:line="276" w:lineRule="auto"/>
              <w:rPr>
                <w:lang w:val="en-CA"/>
              </w:rPr>
            </w:pPr>
            <w:r>
              <w:rPr>
                <w:lang w:val="en-CA"/>
              </w:rPr>
              <w:t>Debts</w:t>
            </w:r>
          </w:p>
        </w:tc>
      </w:tr>
      <w:tr w:rsidR="00A82FDE" w:rsidRPr="00FB2E9A" w14:paraId="1D4B78C6" w14:textId="77777777" w:rsidTr="00B42F5D">
        <w:tc>
          <w:tcPr>
            <w:tcW w:w="9062" w:type="dxa"/>
            <w:gridSpan w:val="2"/>
          </w:tcPr>
          <w:p w14:paraId="342F7FED" w14:textId="79A225F8" w:rsidR="00A82FDE" w:rsidRPr="00A82FDE" w:rsidRDefault="00A82FDE" w:rsidP="00A82FDE">
            <w:pPr>
              <w:spacing w:line="276" w:lineRule="auto"/>
              <w:rPr>
                <w:lang w:val="en-CA"/>
              </w:rPr>
            </w:pPr>
            <w:r w:rsidRPr="00E935B2">
              <w:rPr>
                <w:b/>
                <w:lang w:val="en-GB"/>
              </w:rPr>
              <w:t>Overarching Concepts</w:t>
            </w:r>
            <w:r>
              <w:rPr>
                <w:b/>
                <w:lang w:val="en-GB"/>
              </w:rPr>
              <w:t xml:space="preserve"> </w:t>
            </w:r>
            <w:r w:rsidRPr="00A0199B">
              <w:rPr>
                <w:lang w:val="en-GB"/>
              </w:rPr>
              <w:t>(Comprise different aspects of the above-mentioned dimensions)</w:t>
            </w:r>
          </w:p>
        </w:tc>
      </w:tr>
      <w:tr w:rsidR="005D580B" w:rsidRPr="00FB2E9A" w14:paraId="5D8AEE6C" w14:textId="77777777" w:rsidTr="001A718D">
        <w:tc>
          <w:tcPr>
            <w:tcW w:w="4531" w:type="dxa"/>
          </w:tcPr>
          <w:p w14:paraId="050EE165" w14:textId="77777777" w:rsidR="005D580B" w:rsidRPr="002162A2" w:rsidRDefault="005D580B" w:rsidP="001A718D">
            <w:pPr>
              <w:rPr>
                <w:b/>
                <w:lang w:val="en-CA"/>
              </w:rPr>
            </w:pPr>
            <w:r w:rsidRPr="002162A2">
              <w:rPr>
                <w:b/>
                <w:lang w:val="en-CA"/>
              </w:rPr>
              <w:t>Hospital/Nursing Home Quality</w:t>
            </w:r>
          </w:p>
          <w:p w14:paraId="26E991AC" w14:textId="4E96FF1F" w:rsidR="005D580B" w:rsidRPr="00C70513" w:rsidRDefault="005D580B" w:rsidP="001A718D">
            <w:pPr>
              <w:rPr>
                <w:lang w:val="en-CA"/>
              </w:rPr>
            </w:pPr>
            <w:r>
              <w:rPr>
                <w:lang w:val="en-CA"/>
              </w:rPr>
              <w:t xml:space="preserve">Outcomes that </w:t>
            </w:r>
            <w:r w:rsidRPr="00C70513">
              <w:rPr>
                <w:lang w:val="en-CA"/>
              </w:rPr>
              <w:t>summaris</w:t>
            </w:r>
            <w:r>
              <w:rPr>
                <w:lang w:val="en-CA"/>
              </w:rPr>
              <w:t>e</w:t>
            </w:r>
            <w:r w:rsidRPr="00C70513">
              <w:rPr>
                <w:lang w:val="en-CA"/>
              </w:rPr>
              <w:t xml:space="preserve"> the quality of a care </w:t>
            </w:r>
            <w:r>
              <w:rPr>
                <w:lang w:val="en-CA"/>
              </w:rPr>
              <w:t xml:space="preserve">of an </w:t>
            </w:r>
            <w:r w:rsidRPr="00C70513">
              <w:rPr>
                <w:lang w:val="en-CA"/>
              </w:rPr>
              <w:t>institution</w:t>
            </w:r>
            <w:r>
              <w:rPr>
                <w:lang w:val="en-CA"/>
              </w:rPr>
              <w:t xml:space="preserve"> in different dimensions</w:t>
            </w:r>
          </w:p>
        </w:tc>
        <w:tc>
          <w:tcPr>
            <w:tcW w:w="4531" w:type="dxa"/>
          </w:tcPr>
          <w:p w14:paraId="69862CE1" w14:textId="77777777" w:rsidR="005D580B" w:rsidRPr="00CC07BC" w:rsidRDefault="005D580B" w:rsidP="001A718D">
            <w:pPr>
              <w:rPr>
                <w:lang w:val="en-CA"/>
              </w:rPr>
            </w:pPr>
            <w:r w:rsidRPr="00CC07BC">
              <w:rPr>
                <w:lang w:val="en-CA"/>
              </w:rPr>
              <w:t>Indicators:</w:t>
            </w:r>
          </w:p>
          <w:p w14:paraId="5B7492D2" w14:textId="77777777" w:rsidR="005D580B" w:rsidRDefault="005D580B" w:rsidP="001A718D">
            <w:pPr>
              <w:pStyle w:val="Listenabsatz"/>
              <w:numPr>
                <w:ilvl w:val="0"/>
                <w:numId w:val="10"/>
              </w:numPr>
              <w:spacing w:line="276" w:lineRule="auto"/>
              <w:rPr>
                <w:lang w:val="en-CA"/>
              </w:rPr>
            </w:pPr>
            <w:r w:rsidRPr="00C848DF">
              <w:rPr>
                <w:lang w:val="en-CA"/>
              </w:rPr>
              <w:t>QAS: Quality Improvement Activities Survey</w:t>
            </w:r>
          </w:p>
          <w:p w14:paraId="22316F63" w14:textId="77777777" w:rsidR="005D580B" w:rsidRPr="00C848DF" w:rsidRDefault="005D580B" w:rsidP="001A718D">
            <w:pPr>
              <w:pStyle w:val="Listenabsatz"/>
              <w:numPr>
                <w:ilvl w:val="0"/>
                <w:numId w:val="10"/>
              </w:numPr>
              <w:spacing w:line="276" w:lineRule="auto"/>
              <w:rPr>
                <w:lang w:val="en-CA"/>
              </w:rPr>
            </w:pPr>
            <w:r w:rsidRPr="00F7307C">
              <w:rPr>
                <w:lang w:val="en-CA"/>
              </w:rPr>
              <w:t>CPS: Clinicians’</w:t>
            </w:r>
            <w:r>
              <w:rPr>
                <w:lang w:val="en-CA"/>
              </w:rPr>
              <w:t xml:space="preserve"> </w:t>
            </w:r>
            <w:r w:rsidRPr="00F7307C">
              <w:rPr>
                <w:lang w:val="en-CA"/>
              </w:rPr>
              <w:t>Perceptions of Quality Survey</w:t>
            </w:r>
          </w:p>
        </w:tc>
      </w:tr>
    </w:tbl>
    <w:p w14:paraId="3CF71B66" w14:textId="77777777" w:rsidR="00087730" w:rsidRPr="00F859E6" w:rsidRDefault="00087730">
      <w:pPr>
        <w:rPr>
          <w:lang w:val="en-CA"/>
        </w:rPr>
      </w:pPr>
    </w:p>
    <w:sectPr w:rsidR="00087730" w:rsidRPr="00F859E6">
      <w:head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C9D613" w14:textId="77777777" w:rsidR="00160A81" w:rsidRDefault="00160A81" w:rsidP="00E23850">
      <w:pPr>
        <w:spacing w:after="0" w:line="240" w:lineRule="auto"/>
      </w:pPr>
      <w:r>
        <w:separator/>
      </w:r>
    </w:p>
  </w:endnote>
  <w:endnote w:type="continuationSeparator" w:id="0">
    <w:p w14:paraId="4C304129" w14:textId="77777777" w:rsidR="00160A81" w:rsidRDefault="00160A81" w:rsidP="00E238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CA06BE" w14:textId="77777777" w:rsidR="00160A81" w:rsidRDefault="00160A81" w:rsidP="00E23850">
      <w:pPr>
        <w:spacing w:after="0" w:line="240" w:lineRule="auto"/>
      </w:pPr>
      <w:r>
        <w:separator/>
      </w:r>
    </w:p>
  </w:footnote>
  <w:footnote w:type="continuationSeparator" w:id="0">
    <w:p w14:paraId="73E02434" w14:textId="77777777" w:rsidR="00160A81" w:rsidRDefault="00160A81" w:rsidP="00E238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FF7B63" w14:textId="36AAE75C" w:rsidR="00E23850" w:rsidRDefault="005E737B" w:rsidP="005E737B">
    <w:pPr>
      <w:pStyle w:val="Kopfzeile"/>
      <w:tabs>
        <w:tab w:val="clear" w:pos="4536"/>
        <w:tab w:val="clear" w:pos="9072"/>
        <w:tab w:val="left" w:pos="7920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AF4803"/>
    <w:multiLevelType w:val="hybridMultilevel"/>
    <w:tmpl w:val="C29A41A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4B0F52"/>
    <w:multiLevelType w:val="hybridMultilevel"/>
    <w:tmpl w:val="B734D39A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461B0D"/>
    <w:multiLevelType w:val="hybridMultilevel"/>
    <w:tmpl w:val="0714E5B8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9B2A1B"/>
    <w:multiLevelType w:val="hybridMultilevel"/>
    <w:tmpl w:val="142298F6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CA4539"/>
    <w:multiLevelType w:val="hybridMultilevel"/>
    <w:tmpl w:val="E9C2544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38E3959"/>
    <w:multiLevelType w:val="hybridMultilevel"/>
    <w:tmpl w:val="7380568A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C8E7C57"/>
    <w:multiLevelType w:val="hybridMultilevel"/>
    <w:tmpl w:val="C7907890"/>
    <w:lvl w:ilvl="0" w:tplc="B09AAAF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DCF3E23"/>
    <w:multiLevelType w:val="hybridMultilevel"/>
    <w:tmpl w:val="3190D506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E8A352F"/>
    <w:multiLevelType w:val="hybridMultilevel"/>
    <w:tmpl w:val="164CD202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EE728FA"/>
    <w:multiLevelType w:val="hybridMultilevel"/>
    <w:tmpl w:val="7A14F4DA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9"/>
  </w:num>
  <w:num w:numId="4">
    <w:abstractNumId w:val="5"/>
  </w:num>
  <w:num w:numId="5">
    <w:abstractNumId w:val="2"/>
  </w:num>
  <w:num w:numId="6">
    <w:abstractNumId w:val="3"/>
  </w:num>
  <w:num w:numId="7">
    <w:abstractNumId w:val="8"/>
  </w:num>
  <w:num w:numId="8">
    <w:abstractNumId w:val="1"/>
  </w:num>
  <w:num w:numId="9">
    <w:abstractNumId w:val="0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3850"/>
    <w:rsid w:val="00000E13"/>
    <w:rsid w:val="00007046"/>
    <w:rsid w:val="00050770"/>
    <w:rsid w:val="00087730"/>
    <w:rsid w:val="000B0318"/>
    <w:rsid w:val="000B619E"/>
    <w:rsid w:val="00102D37"/>
    <w:rsid w:val="001221B5"/>
    <w:rsid w:val="00160A81"/>
    <w:rsid w:val="001619E2"/>
    <w:rsid w:val="00176530"/>
    <w:rsid w:val="0018509B"/>
    <w:rsid w:val="00185142"/>
    <w:rsid w:val="001A7B6D"/>
    <w:rsid w:val="001D29E4"/>
    <w:rsid w:val="00236CA8"/>
    <w:rsid w:val="0027735E"/>
    <w:rsid w:val="00294A7A"/>
    <w:rsid w:val="002D51A2"/>
    <w:rsid w:val="0036723C"/>
    <w:rsid w:val="00434E39"/>
    <w:rsid w:val="00463C16"/>
    <w:rsid w:val="00485EEA"/>
    <w:rsid w:val="004B2370"/>
    <w:rsid w:val="005261D9"/>
    <w:rsid w:val="005D580B"/>
    <w:rsid w:val="005E737B"/>
    <w:rsid w:val="00604283"/>
    <w:rsid w:val="00627513"/>
    <w:rsid w:val="00634276"/>
    <w:rsid w:val="00694FC0"/>
    <w:rsid w:val="00711F15"/>
    <w:rsid w:val="00744A40"/>
    <w:rsid w:val="007A1293"/>
    <w:rsid w:val="007B0CFA"/>
    <w:rsid w:val="007E211A"/>
    <w:rsid w:val="0085559A"/>
    <w:rsid w:val="008C70F2"/>
    <w:rsid w:val="008F40D5"/>
    <w:rsid w:val="00A14D29"/>
    <w:rsid w:val="00A8032D"/>
    <w:rsid w:val="00A82FDE"/>
    <w:rsid w:val="00AA1FA2"/>
    <w:rsid w:val="00AC6782"/>
    <w:rsid w:val="00AF6902"/>
    <w:rsid w:val="00B623F4"/>
    <w:rsid w:val="00B86BAD"/>
    <w:rsid w:val="00C0092C"/>
    <w:rsid w:val="00C34100"/>
    <w:rsid w:val="00CC07BC"/>
    <w:rsid w:val="00CD5163"/>
    <w:rsid w:val="00D20391"/>
    <w:rsid w:val="00D378D9"/>
    <w:rsid w:val="00D91C62"/>
    <w:rsid w:val="00DA6686"/>
    <w:rsid w:val="00E23850"/>
    <w:rsid w:val="00E515BE"/>
    <w:rsid w:val="00E80628"/>
    <w:rsid w:val="00EB21E4"/>
    <w:rsid w:val="00EB768F"/>
    <w:rsid w:val="00EC0B3B"/>
    <w:rsid w:val="00EC4845"/>
    <w:rsid w:val="00EF1BD4"/>
    <w:rsid w:val="00F14C06"/>
    <w:rsid w:val="00F420FB"/>
    <w:rsid w:val="00F60A1C"/>
    <w:rsid w:val="00F859E6"/>
    <w:rsid w:val="00FA4DC8"/>
    <w:rsid w:val="00FB2E9A"/>
    <w:rsid w:val="00FF5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7326DA"/>
  <w15:chartTrackingRefBased/>
  <w15:docId w15:val="{94036583-7BA8-4C47-8904-72497DFF0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  <w:rsid w:val="00F859E6"/>
  </w:style>
  <w:style w:type="paragraph" w:styleId="berschrift1">
    <w:name w:val="heading 1"/>
    <w:basedOn w:val="Standard"/>
    <w:next w:val="Standard"/>
    <w:link w:val="berschrift1Zchn"/>
    <w:uiPriority w:val="9"/>
    <w:qFormat/>
    <w:rsid w:val="005D580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link w:val="KeinLeerraumZchn"/>
    <w:uiPriority w:val="1"/>
    <w:qFormat/>
    <w:rsid w:val="001619E2"/>
    <w:pPr>
      <w:spacing w:after="0" w:line="240" w:lineRule="auto"/>
    </w:pPr>
    <w:rPr>
      <w:rFonts w:eastAsiaTheme="minorEastAsia"/>
      <w:lang w:eastAsia="de-DE"/>
    </w:rPr>
  </w:style>
  <w:style w:type="character" w:customStyle="1" w:styleId="KeinLeerraumZchn">
    <w:name w:val="Kein Leerraum Zchn"/>
    <w:basedOn w:val="Absatz-Standardschriftart"/>
    <w:link w:val="KeinLeerraum"/>
    <w:uiPriority w:val="1"/>
    <w:rsid w:val="001619E2"/>
    <w:rPr>
      <w:rFonts w:eastAsiaTheme="minorEastAsia"/>
      <w:lang w:eastAsia="de-DE"/>
    </w:rPr>
  </w:style>
  <w:style w:type="paragraph" w:styleId="Listenabsatz">
    <w:name w:val="List Paragraph"/>
    <w:basedOn w:val="Standard"/>
    <w:link w:val="ListenabsatzZchn"/>
    <w:uiPriority w:val="34"/>
    <w:qFormat/>
    <w:rsid w:val="001619E2"/>
    <w:pPr>
      <w:ind w:left="720"/>
      <w:contextualSpacing/>
    </w:pPr>
  </w:style>
  <w:style w:type="character" w:customStyle="1" w:styleId="ListenabsatzZchn">
    <w:name w:val="Listenabsatz Zchn"/>
    <w:basedOn w:val="Absatz-Standardschriftart"/>
    <w:link w:val="Listenabsatz"/>
    <w:uiPriority w:val="34"/>
    <w:rsid w:val="00E23850"/>
  </w:style>
  <w:style w:type="table" w:styleId="Tabellenraster">
    <w:name w:val="Table Grid"/>
    <w:basedOn w:val="NormaleTabelle"/>
    <w:uiPriority w:val="39"/>
    <w:rsid w:val="00E238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E238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23850"/>
  </w:style>
  <w:style w:type="paragraph" w:styleId="Fuzeile">
    <w:name w:val="footer"/>
    <w:basedOn w:val="Standard"/>
    <w:link w:val="FuzeileZchn"/>
    <w:uiPriority w:val="99"/>
    <w:unhideWhenUsed/>
    <w:rsid w:val="00E238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23850"/>
  </w:style>
  <w:style w:type="character" w:styleId="Kommentarzeichen">
    <w:name w:val="annotation reference"/>
    <w:basedOn w:val="Absatz-Standardschriftart"/>
    <w:uiPriority w:val="99"/>
    <w:semiHidden/>
    <w:unhideWhenUsed/>
    <w:rsid w:val="00627513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627513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627513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627513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627513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27513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27513"/>
    <w:rPr>
      <w:rFonts w:ascii="Times New Roman" w:hAnsi="Times New Roman" w:cs="Times New Roman"/>
      <w:sz w:val="18"/>
      <w:szCs w:val="18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5D580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276</Words>
  <Characters>1744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Krick Tobias</dc:creator>
  <cp:keywords/>
  <dc:description/>
  <cp:lastModifiedBy>Krick Tobias</cp:lastModifiedBy>
  <cp:revision>7</cp:revision>
  <dcterms:created xsi:type="dcterms:W3CDTF">2019-07-25T10:45:00Z</dcterms:created>
  <dcterms:modified xsi:type="dcterms:W3CDTF">2019-10-02T08:55:00Z</dcterms:modified>
</cp:coreProperties>
</file>